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0860" w14:textId="77777777" w:rsidR="00001778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14:paraId="4FDACB5F" w14:textId="77777777" w:rsidR="00001778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287ED3A3" w14:textId="77777777" w:rsidR="00001778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69FA4BFD" w14:textId="77777777" w:rsidR="00001778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6F99E0DC" w14:textId="77777777" w:rsidR="00001778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25F6CA45" w14:textId="77777777" w:rsidR="00001778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76F8702B" w14:textId="7D544C0F" w:rsidR="00E82AC3" w:rsidRDefault="00001778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PROPOSIÇAO DE</w:t>
      </w:r>
      <w:r w:rsidR="00460142">
        <w:rPr>
          <w:rFonts w:ascii="Cambria" w:hAnsi="Cambria"/>
          <w:b/>
          <w:sz w:val="28"/>
          <w:szCs w:val="28"/>
        </w:rPr>
        <w:t xml:space="preserve"> </w:t>
      </w:r>
      <w:r w:rsidR="00E82AC3">
        <w:rPr>
          <w:rFonts w:ascii="Cambria" w:hAnsi="Cambria"/>
          <w:b/>
          <w:sz w:val="28"/>
          <w:szCs w:val="28"/>
        </w:rPr>
        <w:t xml:space="preserve">LEI MUNICIPAL Nº </w:t>
      </w:r>
      <w:r>
        <w:rPr>
          <w:rFonts w:ascii="Cambria" w:hAnsi="Cambria"/>
          <w:b/>
          <w:sz w:val="28"/>
          <w:szCs w:val="28"/>
        </w:rPr>
        <w:t>1270</w:t>
      </w:r>
      <w:r w:rsidR="00E82AC3">
        <w:rPr>
          <w:rFonts w:ascii="Cambria" w:hAnsi="Cambria"/>
          <w:b/>
          <w:sz w:val="28"/>
          <w:szCs w:val="28"/>
        </w:rPr>
        <w:t xml:space="preserve"> DE 1</w:t>
      </w:r>
      <w:r>
        <w:rPr>
          <w:rFonts w:ascii="Cambria" w:hAnsi="Cambria"/>
          <w:b/>
          <w:sz w:val="28"/>
          <w:szCs w:val="28"/>
        </w:rPr>
        <w:t>7</w:t>
      </w:r>
      <w:r w:rsidR="00E82AC3">
        <w:rPr>
          <w:rFonts w:ascii="Cambria" w:hAnsi="Cambria"/>
          <w:b/>
          <w:sz w:val="28"/>
          <w:szCs w:val="28"/>
        </w:rPr>
        <w:t xml:space="preserve"> DE JANEIRO DE 202</w:t>
      </w:r>
      <w:r w:rsidR="00460142">
        <w:rPr>
          <w:rFonts w:ascii="Cambria" w:hAnsi="Cambria"/>
          <w:b/>
          <w:sz w:val="28"/>
          <w:szCs w:val="28"/>
        </w:rPr>
        <w:t>3</w:t>
      </w:r>
      <w:r w:rsidR="00E82AC3">
        <w:rPr>
          <w:rFonts w:ascii="Cambria" w:hAnsi="Cambria"/>
          <w:b/>
          <w:sz w:val="28"/>
          <w:szCs w:val="28"/>
        </w:rPr>
        <w:t>.</w:t>
      </w:r>
    </w:p>
    <w:p w14:paraId="15F3D356" w14:textId="77777777" w:rsidR="004D6E2C" w:rsidRDefault="004D6E2C" w:rsidP="00E82AC3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3F40EDE" w14:textId="406E77F9" w:rsidR="00E82AC3" w:rsidRDefault="00E82AC3" w:rsidP="00E82AC3">
      <w:pPr>
        <w:spacing w:after="0" w:line="240" w:lineRule="auto"/>
        <w:ind w:left="354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 xml:space="preserve">“Concede </w:t>
      </w:r>
      <w:r>
        <w:rPr>
          <w:rFonts w:ascii="Cambria" w:hAnsi="Cambria" w:cs="Helvetica"/>
          <w:b/>
          <w:color w:val="26282A"/>
          <w:sz w:val="24"/>
          <w:szCs w:val="24"/>
          <w:shd w:val="clear" w:color="auto" w:fill="FFFFFF"/>
        </w:rPr>
        <w:t>revisão geral anual</w:t>
      </w:r>
      <w:r>
        <w:rPr>
          <w:rFonts w:ascii="Cambria" w:hAnsi="Cambria" w:cs="Times New Roman"/>
          <w:b/>
          <w:i/>
          <w:sz w:val="24"/>
          <w:szCs w:val="24"/>
        </w:rPr>
        <w:t xml:space="preserve"> aos servidores ativos e inativos integrantes do quadro próprio do Poder Executivo Municipal</w:t>
      </w:r>
      <w:r w:rsidR="00D05634">
        <w:rPr>
          <w:rFonts w:ascii="Cambria" w:hAnsi="Cambria" w:cs="Times New Roman"/>
          <w:b/>
          <w:i/>
          <w:sz w:val="24"/>
          <w:szCs w:val="24"/>
        </w:rPr>
        <w:t>, efetivos, comissionados e contratados</w:t>
      </w:r>
      <w:r>
        <w:rPr>
          <w:rFonts w:ascii="Cambria" w:hAnsi="Cambria" w:cs="Times New Roman"/>
          <w:b/>
          <w:i/>
          <w:sz w:val="24"/>
          <w:szCs w:val="24"/>
        </w:rPr>
        <w:t>”</w:t>
      </w:r>
      <w:r>
        <w:rPr>
          <w:rFonts w:ascii="Cambria" w:hAnsi="Cambria" w:cs="Times New Roman"/>
          <w:b/>
          <w:sz w:val="24"/>
          <w:szCs w:val="24"/>
        </w:rPr>
        <w:t>.</w:t>
      </w:r>
    </w:p>
    <w:p w14:paraId="34EB2E32" w14:textId="77777777" w:rsidR="00E82AC3" w:rsidRDefault="00E82AC3" w:rsidP="00E82AC3">
      <w:pPr>
        <w:spacing w:after="0" w:line="240" w:lineRule="auto"/>
        <w:ind w:left="3540"/>
        <w:jc w:val="both"/>
        <w:rPr>
          <w:rFonts w:ascii="Cambria" w:hAnsi="Cambria" w:cs="Times New Roman"/>
          <w:b/>
          <w:sz w:val="24"/>
          <w:szCs w:val="24"/>
        </w:rPr>
      </w:pPr>
    </w:p>
    <w:p w14:paraId="3D57FBF2" w14:textId="77777777" w:rsidR="00E82AC3" w:rsidRDefault="00E82AC3" w:rsidP="00E82AC3">
      <w:pPr>
        <w:spacing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14:paraId="73694D33" w14:textId="1A827006" w:rsidR="00E82AC3" w:rsidRDefault="00E82AC3" w:rsidP="00E82AC3">
      <w:pPr>
        <w:spacing w:line="240" w:lineRule="auto"/>
        <w:ind w:firstLine="708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João Rodrigues dos Reis,</w:t>
      </w:r>
      <w:r>
        <w:rPr>
          <w:rFonts w:ascii="Cambria" w:hAnsi="Cambria"/>
          <w:b/>
          <w:sz w:val="28"/>
          <w:szCs w:val="28"/>
        </w:rPr>
        <w:t xml:space="preserve"> Prefeito Municipal de Romaria, Estado de Minas Gerais, faço saber que a Câmara de Vereadores aprova e eu sanciono a seguinte Lei:</w:t>
      </w:r>
    </w:p>
    <w:p w14:paraId="29C39903" w14:textId="77777777" w:rsidR="00E82AC3" w:rsidRDefault="00E82AC3" w:rsidP="00E82AC3">
      <w:pPr>
        <w:spacing w:line="240" w:lineRule="auto"/>
        <w:ind w:firstLine="708"/>
        <w:jc w:val="both"/>
        <w:rPr>
          <w:rFonts w:ascii="Cambria" w:hAnsi="Cambria"/>
          <w:b/>
          <w:sz w:val="28"/>
          <w:szCs w:val="28"/>
        </w:rPr>
      </w:pPr>
    </w:p>
    <w:p w14:paraId="4FD1C8C1" w14:textId="09A03C6D" w:rsidR="00E82AC3" w:rsidRDefault="00E82AC3" w:rsidP="00E82AC3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Art. 1°</w:t>
      </w:r>
      <w:r>
        <w:rPr>
          <w:rFonts w:ascii="Cambria" w:hAnsi="Cambria" w:cs="Times New Roman"/>
          <w:sz w:val="28"/>
          <w:szCs w:val="28"/>
        </w:rPr>
        <w:t xml:space="preserve"> - Fica concedido a título de </w:t>
      </w:r>
      <w:r>
        <w:rPr>
          <w:rFonts w:ascii="Cambria" w:hAnsi="Cambria" w:cs="Helvetica"/>
          <w:color w:val="26282A"/>
          <w:sz w:val="28"/>
          <w:szCs w:val="28"/>
          <w:shd w:val="clear" w:color="auto" w:fill="FFFFFF"/>
        </w:rPr>
        <w:t>revisão geral anual</w:t>
      </w:r>
      <w:r>
        <w:rPr>
          <w:rFonts w:ascii="Cambria" w:hAnsi="Cambria" w:cs="Helvetica"/>
          <w:color w:val="26282A"/>
          <w:shd w:val="clear" w:color="auto" w:fill="FFFFFF"/>
        </w:rPr>
        <w:t>,</w:t>
      </w:r>
      <w:r>
        <w:rPr>
          <w:rFonts w:ascii="Cambria" w:hAnsi="Cambria" w:cs="Times New Roman"/>
          <w:sz w:val="28"/>
          <w:szCs w:val="28"/>
        </w:rPr>
        <w:t xml:space="preserve"> a partir de 1º de janeiro de 202</w:t>
      </w:r>
      <w:r w:rsidR="00460142">
        <w:rPr>
          <w:rFonts w:ascii="Cambria" w:hAnsi="Cambria" w:cs="Times New Roman"/>
          <w:sz w:val="28"/>
          <w:szCs w:val="28"/>
        </w:rPr>
        <w:t>3</w:t>
      </w:r>
      <w:r>
        <w:rPr>
          <w:rFonts w:ascii="Cambria" w:hAnsi="Cambria" w:cs="Times New Roman"/>
          <w:sz w:val="28"/>
          <w:szCs w:val="28"/>
        </w:rPr>
        <w:t>, aos servidores ativos</w:t>
      </w:r>
      <w:r w:rsidR="00D05634">
        <w:rPr>
          <w:rFonts w:ascii="Cambria" w:hAnsi="Cambria" w:cs="Times New Roman"/>
          <w:sz w:val="28"/>
          <w:szCs w:val="28"/>
        </w:rPr>
        <w:t xml:space="preserve"> e</w:t>
      </w:r>
      <w:r>
        <w:rPr>
          <w:rFonts w:ascii="Cambria" w:hAnsi="Cambria" w:cs="Times New Roman"/>
          <w:sz w:val="28"/>
          <w:szCs w:val="28"/>
        </w:rPr>
        <w:t xml:space="preserve"> inativos, integrantes do quadro próprio do Poder Executivo Municipal, efetivos, comissionados e contratados, o percentual de </w:t>
      </w:r>
      <w:r w:rsidR="00460142">
        <w:rPr>
          <w:rFonts w:ascii="Cambria" w:hAnsi="Cambria" w:cs="Times New Roman"/>
          <w:sz w:val="28"/>
          <w:szCs w:val="28"/>
        </w:rPr>
        <w:t>5,93</w:t>
      </w:r>
      <w:r>
        <w:rPr>
          <w:rFonts w:ascii="Cambria" w:hAnsi="Cambria" w:cs="Times New Roman"/>
          <w:sz w:val="28"/>
          <w:szCs w:val="28"/>
        </w:rPr>
        <w:t>% (</w:t>
      </w:r>
      <w:r w:rsidR="00460142">
        <w:rPr>
          <w:rFonts w:ascii="Cambria" w:hAnsi="Cambria" w:cs="Times New Roman"/>
          <w:sz w:val="28"/>
          <w:szCs w:val="28"/>
        </w:rPr>
        <w:t>cinco inteiros e noventa e três centésimos porcento)</w:t>
      </w:r>
      <w:r>
        <w:rPr>
          <w:rFonts w:ascii="Cambria" w:hAnsi="Cambria" w:cs="Times New Roman"/>
          <w:sz w:val="28"/>
          <w:szCs w:val="28"/>
        </w:rPr>
        <w:t xml:space="preserve">, sobre os respectivos vencimentos </w:t>
      </w:r>
      <w:r w:rsidR="00460142">
        <w:rPr>
          <w:rFonts w:ascii="Cambria" w:hAnsi="Cambria" w:cs="Times New Roman"/>
          <w:sz w:val="28"/>
          <w:szCs w:val="28"/>
        </w:rPr>
        <w:t>base fixados</w:t>
      </w:r>
      <w:r>
        <w:rPr>
          <w:rFonts w:ascii="Cambria" w:hAnsi="Cambria" w:cs="Times New Roman"/>
          <w:sz w:val="28"/>
          <w:szCs w:val="28"/>
        </w:rPr>
        <w:t xml:space="preserve"> na legislação específica.</w:t>
      </w:r>
    </w:p>
    <w:p w14:paraId="3E0F6496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6F92AB7A" w14:textId="77777777" w:rsidR="00E82AC3" w:rsidRDefault="00E82AC3" w:rsidP="00E82AC3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Art. 2°</w:t>
      </w:r>
      <w:r>
        <w:rPr>
          <w:rFonts w:ascii="Cambria" w:hAnsi="Cambria" w:cs="Times New Roman"/>
          <w:sz w:val="28"/>
          <w:szCs w:val="28"/>
        </w:rPr>
        <w:t xml:space="preserve"> – Não serão beneficiados pela revisão geral de que trata esta lei:</w:t>
      </w:r>
    </w:p>
    <w:p w14:paraId="68C9511E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0E39D806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I</w:t>
      </w:r>
      <w:r>
        <w:rPr>
          <w:rFonts w:ascii="Cambria" w:hAnsi="Cambria" w:cs="Times New Roman"/>
          <w:sz w:val="28"/>
          <w:szCs w:val="28"/>
        </w:rPr>
        <w:t xml:space="preserve"> – </w:t>
      </w:r>
      <w:proofErr w:type="gramStart"/>
      <w:r>
        <w:rPr>
          <w:rFonts w:ascii="Cambria" w:hAnsi="Cambria" w:cs="Times New Roman"/>
          <w:sz w:val="28"/>
          <w:szCs w:val="28"/>
        </w:rPr>
        <w:t>os</w:t>
      </w:r>
      <w:proofErr w:type="gramEnd"/>
      <w:r>
        <w:rPr>
          <w:rFonts w:ascii="Cambria" w:hAnsi="Cambria" w:cs="Times New Roman"/>
          <w:sz w:val="28"/>
          <w:szCs w:val="28"/>
        </w:rPr>
        <w:t xml:space="preserve"> profissionais do magistério, em razão de possuírem lei nacional que garante a eles percentual de reajuste/acréscimo pecuniário aos cargos públicos e funções públicas dos quais sejam detentores;</w:t>
      </w:r>
    </w:p>
    <w:p w14:paraId="5C2115C6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II</w:t>
      </w:r>
      <w:r>
        <w:rPr>
          <w:rFonts w:ascii="Cambria" w:hAnsi="Cambria" w:cs="Times New Roman"/>
          <w:sz w:val="28"/>
          <w:szCs w:val="28"/>
        </w:rPr>
        <w:t xml:space="preserve"> – </w:t>
      </w:r>
      <w:proofErr w:type="gramStart"/>
      <w:r>
        <w:rPr>
          <w:rFonts w:ascii="Cambria" w:hAnsi="Cambria" w:cs="Times New Roman"/>
          <w:sz w:val="28"/>
          <w:szCs w:val="28"/>
        </w:rPr>
        <w:t>ao</w:t>
      </w:r>
      <w:proofErr w:type="gramEnd"/>
      <w:r>
        <w:rPr>
          <w:rFonts w:ascii="Cambria" w:hAnsi="Cambria" w:cs="Times New Roman"/>
          <w:sz w:val="28"/>
          <w:szCs w:val="28"/>
        </w:rPr>
        <w:t xml:space="preserve"> agentes comunitários de saúde (ACS) e agentes de combate às endemias (ACE), em razão de possuírem lei nacional que garante a eles percentual de reajuste/acréscimo pecuniário aos cargos públicos e funções públicas dos quais sejam detentores.</w:t>
      </w:r>
    </w:p>
    <w:p w14:paraId="4BEB9D63" w14:textId="77777777" w:rsidR="00001778" w:rsidRDefault="00001778" w:rsidP="00E82AC3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40A8B931" w14:textId="77777777" w:rsidR="00001778" w:rsidRDefault="00001778" w:rsidP="00E82AC3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4BEC5D77" w14:textId="77777777" w:rsidR="00001778" w:rsidRDefault="00001778" w:rsidP="00E82AC3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06279CCA" w14:textId="77777777" w:rsidR="00001778" w:rsidRDefault="00001778" w:rsidP="00E82AC3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5135C539" w14:textId="77777777" w:rsidR="00001778" w:rsidRDefault="00001778" w:rsidP="00E82AC3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1147D7F0" w14:textId="77777777" w:rsidR="00001778" w:rsidRDefault="00001778" w:rsidP="00E82AC3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7C4D4496" w14:textId="16DC0210" w:rsidR="00E82AC3" w:rsidRDefault="00E82AC3" w:rsidP="00E82AC3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III</w:t>
      </w:r>
      <w:r>
        <w:rPr>
          <w:rFonts w:ascii="Cambria" w:hAnsi="Cambria" w:cs="Times New Roman"/>
          <w:sz w:val="28"/>
          <w:szCs w:val="28"/>
        </w:rPr>
        <w:t xml:space="preserve"> – os Agentes Políticos, Prefeito, Vice-Prefeito e Diretores de Departamentos que possuem subsídios e a forma de sua revisão comtemplada na Lei Ordinária </w:t>
      </w:r>
      <w:r>
        <w:rPr>
          <w:rFonts w:ascii="Cambria" w:hAnsi="Cambria"/>
          <w:bCs/>
          <w:sz w:val="28"/>
          <w:szCs w:val="28"/>
        </w:rPr>
        <w:t>Nº 1.206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</w:rPr>
        <w:t>de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</w:rPr>
        <w:t>20 de outubro de 2020.</w:t>
      </w:r>
    </w:p>
    <w:p w14:paraId="03F982C8" w14:textId="161AE190" w:rsidR="00B2499C" w:rsidRDefault="00B2499C" w:rsidP="00E82AC3">
      <w:pPr>
        <w:spacing w:after="0" w:line="240" w:lineRule="auto"/>
        <w:jc w:val="both"/>
        <w:rPr>
          <w:rFonts w:ascii="Cambria" w:hAnsi="Cambria"/>
          <w:bCs/>
          <w:sz w:val="28"/>
          <w:szCs w:val="28"/>
        </w:rPr>
      </w:pPr>
    </w:p>
    <w:p w14:paraId="204C1FEA" w14:textId="7FEF4FF1" w:rsidR="00B2499C" w:rsidRDefault="00B2499C" w:rsidP="00B2499C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 w:rsidRPr="00B2499C">
        <w:rPr>
          <w:rFonts w:ascii="Cambria" w:hAnsi="Cambria"/>
          <w:b/>
          <w:sz w:val="28"/>
          <w:szCs w:val="28"/>
        </w:rPr>
        <w:t>Art. 3º</w:t>
      </w:r>
      <w:r>
        <w:rPr>
          <w:rFonts w:ascii="Cambria" w:hAnsi="Cambria"/>
          <w:bCs/>
          <w:sz w:val="28"/>
          <w:szCs w:val="28"/>
        </w:rPr>
        <w:t xml:space="preserve"> - </w:t>
      </w:r>
      <w:r w:rsidR="00120517">
        <w:rPr>
          <w:rFonts w:ascii="Cambria" w:hAnsi="Cambria"/>
          <w:bCs/>
          <w:sz w:val="28"/>
          <w:szCs w:val="28"/>
        </w:rPr>
        <w:t>Além da revisão concedida conforme os artigos dispostos acima nesta Lei, fica o Poder Executivo Municipal autorizado a conceder aumento/reajuste salarial aos servidores público</w:t>
      </w:r>
      <w:r w:rsidR="00544E33">
        <w:rPr>
          <w:rFonts w:ascii="Cambria" w:hAnsi="Cambria"/>
          <w:bCs/>
          <w:sz w:val="28"/>
          <w:szCs w:val="28"/>
        </w:rPr>
        <w:t>s</w:t>
      </w:r>
      <w:r w:rsidR="00120517">
        <w:rPr>
          <w:rFonts w:ascii="Cambria" w:hAnsi="Cambria"/>
          <w:bCs/>
          <w:sz w:val="28"/>
          <w:szCs w:val="28"/>
        </w:rPr>
        <w:t xml:space="preserve"> do Poder Executivo Municipal de Romaria no percentual de</w:t>
      </w:r>
      <w:r w:rsidR="004920E2">
        <w:rPr>
          <w:rFonts w:ascii="Cambria" w:hAnsi="Cambria"/>
          <w:bCs/>
          <w:sz w:val="28"/>
          <w:szCs w:val="28"/>
        </w:rPr>
        <w:t xml:space="preserve"> 1,5% (um inteiro e cinquenta centésimos porcento)</w:t>
      </w:r>
      <w:r w:rsidR="00120517">
        <w:rPr>
          <w:rFonts w:ascii="Cambria" w:hAnsi="Cambria"/>
          <w:bCs/>
          <w:sz w:val="28"/>
          <w:szCs w:val="28"/>
        </w:rPr>
        <w:t>, sobre os vencimentos base.</w:t>
      </w:r>
    </w:p>
    <w:p w14:paraId="69437DB9" w14:textId="3BD2D3DF" w:rsidR="00120517" w:rsidRDefault="00120517" w:rsidP="00B2499C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Parágrafo Primeiro – Excetuam-se do contido no “caput” os servidores públicos e demais dispostos no artigo segundo desta lei.</w:t>
      </w:r>
    </w:p>
    <w:p w14:paraId="5C8CBB69" w14:textId="1ADABC00" w:rsidR="00120517" w:rsidRDefault="00120517" w:rsidP="00B2499C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Parágrafo segundo – O percentual que trata este artigo</w:t>
      </w:r>
      <w:r w:rsidR="004920E2">
        <w:rPr>
          <w:rFonts w:ascii="Cambria" w:hAnsi="Cambria"/>
          <w:bCs/>
          <w:sz w:val="28"/>
          <w:szCs w:val="28"/>
        </w:rPr>
        <w:t>,</w:t>
      </w:r>
      <w:r>
        <w:rPr>
          <w:rFonts w:ascii="Cambria" w:hAnsi="Cambria"/>
          <w:bCs/>
          <w:sz w:val="28"/>
          <w:szCs w:val="28"/>
        </w:rPr>
        <w:t xml:space="preserve"> será acrescido ao percentual da revisão disposta acima, quando da concessão aos servidores públicos.</w:t>
      </w:r>
    </w:p>
    <w:p w14:paraId="0970F064" w14:textId="4CC2F1C9" w:rsidR="00034557" w:rsidRDefault="00034557" w:rsidP="00B2499C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</w:p>
    <w:p w14:paraId="3B960C2D" w14:textId="77777777" w:rsidR="00120517" w:rsidRDefault="00034557" w:rsidP="00120517">
      <w:pPr>
        <w:spacing w:after="0" w:line="240" w:lineRule="auto"/>
        <w:ind w:firstLine="708"/>
        <w:jc w:val="both"/>
        <w:rPr>
          <w:rFonts w:ascii="Cambria" w:hAnsi="Cambria"/>
          <w:bCs/>
          <w:sz w:val="28"/>
          <w:szCs w:val="28"/>
        </w:rPr>
      </w:pPr>
      <w:r w:rsidRPr="00034557">
        <w:rPr>
          <w:rFonts w:ascii="Cambria" w:hAnsi="Cambria"/>
          <w:b/>
          <w:sz w:val="28"/>
          <w:szCs w:val="28"/>
        </w:rPr>
        <w:t>Art. 4º</w:t>
      </w:r>
      <w:r>
        <w:rPr>
          <w:rFonts w:ascii="Cambria" w:hAnsi="Cambria"/>
          <w:bCs/>
          <w:sz w:val="28"/>
          <w:szCs w:val="28"/>
        </w:rPr>
        <w:t xml:space="preserve"> - </w:t>
      </w:r>
      <w:r w:rsidR="00120517">
        <w:rPr>
          <w:rFonts w:ascii="Cambria" w:hAnsi="Cambria"/>
          <w:bCs/>
          <w:sz w:val="28"/>
          <w:szCs w:val="28"/>
        </w:rPr>
        <w:t>Fica definido como piso mínimo para vencimento base dos cargos públicos dos servidores do Poder Executivo do Município de Romaria/MG, o valor de R$1.302,00 (Hum mil, trezentos e dois reais), a partir de 1º janeiro de 2023.</w:t>
      </w:r>
    </w:p>
    <w:p w14:paraId="3B4D31C4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1B7B0F09" w14:textId="1731303B" w:rsidR="00E82AC3" w:rsidRDefault="00E82AC3" w:rsidP="00E82AC3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Art.</w:t>
      </w:r>
      <w:r w:rsidR="00034557">
        <w:rPr>
          <w:rFonts w:ascii="Cambria" w:hAnsi="Cambria" w:cs="Times New Roman"/>
          <w:b/>
          <w:sz w:val="28"/>
          <w:szCs w:val="28"/>
        </w:rPr>
        <w:t xml:space="preserve"> 5</w:t>
      </w:r>
      <w:r>
        <w:rPr>
          <w:rFonts w:ascii="Cambria" w:hAnsi="Cambria" w:cs="Times New Roman"/>
          <w:b/>
          <w:sz w:val="28"/>
          <w:szCs w:val="28"/>
        </w:rPr>
        <w:t>º</w:t>
      </w:r>
      <w:r>
        <w:rPr>
          <w:rFonts w:ascii="Cambria" w:hAnsi="Cambria" w:cs="Times New Roman"/>
          <w:sz w:val="28"/>
          <w:szCs w:val="28"/>
        </w:rPr>
        <w:t xml:space="preserve"> - As despesas decorrentes da presente lei correrão por conta de dotações próprias do orçamento vigente ficando o chefe do Poder Executivo autorizado a suplementá-las se necessário for.</w:t>
      </w:r>
    </w:p>
    <w:p w14:paraId="5AFC9626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27190D64" w14:textId="5513FEF4" w:rsidR="00E82AC3" w:rsidRDefault="00E82AC3" w:rsidP="00E82AC3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Art.</w:t>
      </w:r>
      <w:r w:rsidR="00034557">
        <w:rPr>
          <w:rFonts w:ascii="Cambria" w:hAnsi="Cambria" w:cs="Times New Roman"/>
          <w:b/>
          <w:sz w:val="28"/>
          <w:szCs w:val="28"/>
        </w:rPr>
        <w:t xml:space="preserve"> 6</w:t>
      </w:r>
      <w:r>
        <w:rPr>
          <w:rFonts w:ascii="Cambria" w:hAnsi="Cambria" w:cs="Times New Roman"/>
          <w:b/>
          <w:sz w:val="28"/>
          <w:szCs w:val="28"/>
        </w:rPr>
        <w:t>º</w:t>
      </w:r>
      <w:r>
        <w:rPr>
          <w:rFonts w:ascii="Cambria" w:hAnsi="Cambria" w:cs="Times New Roman"/>
          <w:sz w:val="28"/>
          <w:szCs w:val="28"/>
        </w:rPr>
        <w:t xml:space="preserve"> - Fica autorizado ao Chefe do Poder Executivo Municipal a promover por decreto as adequações necessárias ao </w:t>
      </w:r>
      <w:r>
        <w:rPr>
          <w:rFonts w:ascii="Cambria" w:hAnsi="Cambria" w:cs="Times New Roman"/>
          <w:b/>
          <w:sz w:val="28"/>
          <w:szCs w:val="28"/>
        </w:rPr>
        <w:t>PPA</w:t>
      </w:r>
      <w:r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b/>
          <w:sz w:val="28"/>
          <w:szCs w:val="28"/>
        </w:rPr>
        <w:t xml:space="preserve">LDO </w:t>
      </w:r>
      <w:r>
        <w:rPr>
          <w:rFonts w:ascii="Cambria" w:hAnsi="Cambria" w:cs="Times New Roman"/>
          <w:sz w:val="28"/>
          <w:szCs w:val="28"/>
        </w:rPr>
        <w:t xml:space="preserve">e </w:t>
      </w:r>
      <w:r>
        <w:rPr>
          <w:rFonts w:ascii="Cambria" w:hAnsi="Cambria" w:cs="Times New Roman"/>
          <w:b/>
          <w:sz w:val="28"/>
          <w:szCs w:val="28"/>
        </w:rPr>
        <w:t>LOA</w:t>
      </w:r>
      <w:r>
        <w:rPr>
          <w:rFonts w:ascii="Cambria" w:hAnsi="Cambria" w:cs="Times New Roman"/>
          <w:sz w:val="28"/>
          <w:szCs w:val="28"/>
        </w:rPr>
        <w:t>, para cumprir as disposições contidas na presente lei.</w:t>
      </w:r>
    </w:p>
    <w:p w14:paraId="07238A27" w14:textId="77777777" w:rsidR="00E82AC3" w:rsidRDefault="00E82AC3" w:rsidP="00E82AC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79779EF4" w14:textId="17118BE9" w:rsidR="00E82AC3" w:rsidRDefault="00E82AC3" w:rsidP="00E82AC3">
      <w:pPr>
        <w:spacing w:line="240" w:lineRule="auto"/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Art. </w:t>
      </w:r>
      <w:r w:rsidR="00034557">
        <w:rPr>
          <w:rFonts w:ascii="Cambria" w:hAnsi="Cambria" w:cs="Times New Roman"/>
          <w:b/>
          <w:sz w:val="28"/>
          <w:szCs w:val="28"/>
        </w:rPr>
        <w:t>7</w:t>
      </w:r>
      <w:r>
        <w:rPr>
          <w:rFonts w:ascii="Cambria" w:hAnsi="Cambria" w:cs="Times New Roman"/>
          <w:b/>
          <w:sz w:val="28"/>
          <w:szCs w:val="28"/>
        </w:rPr>
        <w:t>º</w:t>
      </w:r>
      <w:r>
        <w:rPr>
          <w:rFonts w:ascii="Cambria" w:hAnsi="Cambria" w:cs="Times New Roman"/>
          <w:sz w:val="28"/>
          <w:szCs w:val="28"/>
        </w:rPr>
        <w:t xml:space="preserve"> - </w:t>
      </w:r>
      <w:r>
        <w:rPr>
          <w:rFonts w:ascii="Cambria" w:hAnsi="Cambria"/>
          <w:sz w:val="28"/>
          <w:szCs w:val="28"/>
        </w:rPr>
        <w:t>Esta lei entra em vigor na data de sua publicação, fazendo os efeitos retroativos a partir de 1º de janeiro de 2.02</w:t>
      </w:r>
      <w:r w:rsidR="00460142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>.</w:t>
      </w:r>
    </w:p>
    <w:p w14:paraId="7D19FDF5" w14:textId="77777777" w:rsidR="00E82AC3" w:rsidRDefault="00E82AC3" w:rsidP="00E82AC3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                </w:t>
      </w:r>
    </w:p>
    <w:p w14:paraId="7AB242EF" w14:textId="77777777" w:rsidR="00001778" w:rsidRDefault="00E82AC3" w:rsidP="00E82AC3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</w:t>
      </w:r>
    </w:p>
    <w:p w14:paraId="6930A201" w14:textId="23BEC961" w:rsidR="00E82AC3" w:rsidRDefault="00E82AC3" w:rsidP="00001778">
      <w:pPr>
        <w:spacing w:line="240" w:lineRule="auto"/>
        <w:ind w:left="-993" w:right="-426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Romaria - MG, </w:t>
      </w:r>
      <w:r w:rsidR="00D05634">
        <w:rPr>
          <w:rFonts w:ascii="Cambria" w:hAnsi="Cambria" w:cs="Arial"/>
          <w:b/>
          <w:sz w:val="28"/>
          <w:szCs w:val="28"/>
        </w:rPr>
        <w:t>1</w:t>
      </w:r>
      <w:r w:rsidR="00001778">
        <w:rPr>
          <w:rFonts w:ascii="Cambria" w:hAnsi="Cambria" w:cs="Arial"/>
          <w:b/>
          <w:sz w:val="28"/>
          <w:szCs w:val="28"/>
        </w:rPr>
        <w:t>7</w:t>
      </w:r>
      <w:r>
        <w:rPr>
          <w:rFonts w:ascii="Cambria" w:hAnsi="Cambria" w:cs="Arial"/>
          <w:b/>
          <w:sz w:val="28"/>
          <w:szCs w:val="28"/>
        </w:rPr>
        <w:t xml:space="preserve"> de janeiro de 202</w:t>
      </w:r>
      <w:r w:rsidR="00D05634">
        <w:rPr>
          <w:rFonts w:ascii="Cambria" w:hAnsi="Cambria" w:cs="Arial"/>
          <w:b/>
          <w:sz w:val="28"/>
          <w:szCs w:val="28"/>
        </w:rPr>
        <w:t>3</w:t>
      </w:r>
      <w:r>
        <w:rPr>
          <w:rFonts w:ascii="Cambria" w:hAnsi="Cambria" w:cs="Arial"/>
          <w:b/>
          <w:sz w:val="28"/>
          <w:szCs w:val="28"/>
        </w:rPr>
        <w:t>.</w:t>
      </w:r>
    </w:p>
    <w:p w14:paraId="09C3DFE7" w14:textId="7B28C754" w:rsidR="00E82AC3" w:rsidRDefault="00E82AC3" w:rsidP="00E82AC3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</w:p>
    <w:p w14:paraId="6673E8E9" w14:textId="77777777" w:rsidR="00034557" w:rsidRDefault="00034557" w:rsidP="00E82AC3">
      <w:pPr>
        <w:spacing w:line="240" w:lineRule="auto"/>
        <w:ind w:left="-993" w:right="-426"/>
        <w:jc w:val="both"/>
        <w:rPr>
          <w:rFonts w:ascii="Cambria" w:hAnsi="Cambria" w:cs="Arial"/>
          <w:b/>
          <w:sz w:val="28"/>
          <w:szCs w:val="28"/>
        </w:rPr>
      </w:pPr>
    </w:p>
    <w:p w14:paraId="3A7144BC" w14:textId="77777777" w:rsidR="00E82AC3" w:rsidRDefault="00E82AC3" w:rsidP="00E82AC3">
      <w:pPr>
        <w:spacing w:after="0" w:line="240" w:lineRule="auto"/>
        <w:jc w:val="center"/>
        <w:rPr>
          <w:rFonts w:ascii="Cambria" w:hAnsi="Cambria" w:cs="Times New Roman"/>
          <w:b/>
          <w:smallCaps/>
          <w:sz w:val="28"/>
          <w:szCs w:val="28"/>
        </w:rPr>
      </w:pPr>
    </w:p>
    <w:p w14:paraId="320426F8" w14:textId="2F38B757" w:rsidR="009F7298" w:rsidRPr="00001778" w:rsidRDefault="009F7298" w:rsidP="008A2A13">
      <w:pPr>
        <w:rPr>
          <w:bCs/>
        </w:rPr>
      </w:pPr>
    </w:p>
    <w:sectPr w:rsidR="009F7298" w:rsidRPr="00001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25CA" w14:textId="77777777" w:rsidR="00100E72" w:rsidRDefault="00100E72" w:rsidP="001C7C7B">
      <w:pPr>
        <w:spacing w:after="0" w:line="240" w:lineRule="auto"/>
      </w:pPr>
      <w:r>
        <w:separator/>
      </w:r>
    </w:p>
  </w:endnote>
  <w:endnote w:type="continuationSeparator" w:id="0">
    <w:p w14:paraId="60E9A12F" w14:textId="77777777" w:rsidR="00100E72" w:rsidRDefault="00100E72" w:rsidP="001C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EA87" w14:textId="77777777" w:rsidR="00100E72" w:rsidRDefault="00100E72" w:rsidP="001C7C7B">
      <w:pPr>
        <w:spacing w:after="0" w:line="240" w:lineRule="auto"/>
      </w:pPr>
      <w:r>
        <w:separator/>
      </w:r>
    </w:p>
  </w:footnote>
  <w:footnote w:type="continuationSeparator" w:id="0">
    <w:p w14:paraId="1D3A3FFF" w14:textId="77777777" w:rsidR="00100E72" w:rsidRDefault="00100E72" w:rsidP="001C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clip_image001"/>
      </v:shape>
    </w:pict>
  </w:numPicBullet>
  <w:abstractNum w:abstractNumId="0" w15:restartNumberingAfterBreak="0">
    <w:nsid w:val="0C067AF2"/>
    <w:multiLevelType w:val="hybridMultilevel"/>
    <w:tmpl w:val="E9061C82"/>
    <w:lvl w:ilvl="0" w:tplc="760C2342">
      <w:start w:val="1"/>
      <w:numFmt w:val="decimalZero"/>
      <w:lvlText w:val="%1-"/>
      <w:lvlJc w:val="left"/>
      <w:pPr>
        <w:ind w:left="-289" w:hanging="42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9CA129F"/>
    <w:multiLevelType w:val="hybridMultilevel"/>
    <w:tmpl w:val="03064CF0"/>
    <w:lvl w:ilvl="0" w:tplc="F8C68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26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EB6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4F0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E2F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898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E77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CFA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E9F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FB22C7"/>
    <w:multiLevelType w:val="hybridMultilevel"/>
    <w:tmpl w:val="5EBA7F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5F6B"/>
    <w:multiLevelType w:val="hybridMultilevel"/>
    <w:tmpl w:val="F6CA4382"/>
    <w:lvl w:ilvl="0" w:tplc="77E886C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67D5"/>
    <w:multiLevelType w:val="hybridMultilevel"/>
    <w:tmpl w:val="FE0CC3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80C81"/>
    <w:multiLevelType w:val="hybridMultilevel"/>
    <w:tmpl w:val="85D25750"/>
    <w:lvl w:ilvl="0" w:tplc="907AF9BE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56"/>
    <w:rsid w:val="000001A7"/>
    <w:rsid w:val="00001778"/>
    <w:rsid w:val="000078C7"/>
    <w:rsid w:val="00016656"/>
    <w:rsid w:val="000177EA"/>
    <w:rsid w:val="00022B1A"/>
    <w:rsid w:val="000235FD"/>
    <w:rsid w:val="00023B14"/>
    <w:rsid w:val="00025138"/>
    <w:rsid w:val="0002710A"/>
    <w:rsid w:val="00034557"/>
    <w:rsid w:val="000346A0"/>
    <w:rsid w:val="000418FF"/>
    <w:rsid w:val="000424A9"/>
    <w:rsid w:val="00043FD5"/>
    <w:rsid w:val="00044040"/>
    <w:rsid w:val="00046B5B"/>
    <w:rsid w:val="000547D7"/>
    <w:rsid w:val="00060FD0"/>
    <w:rsid w:val="00061149"/>
    <w:rsid w:val="00072046"/>
    <w:rsid w:val="000810D6"/>
    <w:rsid w:val="00097FB0"/>
    <w:rsid w:val="000A559E"/>
    <w:rsid w:val="000B7BF6"/>
    <w:rsid w:val="000B7E21"/>
    <w:rsid w:val="000C43E2"/>
    <w:rsid w:val="000C7D66"/>
    <w:rsid w:val="000D26F8"/>
    <w:rsid w:val="000D29A2"/>
    <w:rsid w:val="000D397F"/>
    <w:rsid w:val="000E0E68"/>
    <w:rsid w:val="000E5CF7"/>
    <w:rsid w:val="000F1ACA"/>
    <w:rsid w:val="00100E72"/>
    <w:rsid w:val="00102EE1"/>
    <w:rsid w:val="00115379"/>
    <w:rsid w:val="00117237"/>
    <w:rsid w:val="00120517"/>
    <w:rsid w:val="001352E1"/>
    <w:rsid w:val="0014092B"/>
    <w:rsid w:val="00145205"/>
    <w:rsid w:val="00155756"/>
    <w:rsid w:val="00162213"/>
    <w:rsid w:val="00164692"/>
    <w:rsid w:val="00165548"/>
    <w:rsid w:val="00166B34"/>
    <w:rsid w:val="00181AE7"/>
    <w:rsid w:val="00181F62"/>
    <w:rsid w:val="001837F3"/>
    <w:rsid w:val="00184618"/>
    <w:rsid w:val="00185AC8"/>
    <w:rsid w:val="00186E58"/>
    <w:rsid w:val="001964EE"/>
    <w:rsid w:val="001A26F4"/>
    <w:rsid w:val="001A363A"/>
    <w:rsid w:val="001A7B63"/>
    <w:rsid w:val="001B1515"/>
    <w:rsid w:val="001C7C7B"/>
    <w:rsid w:val="001D0A89"/>
    <w:rsid w:val="001D4CB0"/>
    <w:rsid w:val="001D7CD7"/>
    <w:rsid w:val="001E34CE"/>
    <w:rsid w:val="001E484F"/>
    <w:rsid w:val="001E6AE9"/>
    <w:rsid w:val="001F2B32"/>
    <w:rsid w:val="001F3382"/>
    <w:rsid w:val="00205F62"/>
    <w:rsid w:val="002243DC"/>
    <w:rsid w:val="002510DD"/>
    <w:rsid w:val="00255FBE"/>
    <w:rsid w:val="00266510"/>
    <w:rsid w:val="002725EE"/>
    <w:rsid w:val="00284775"/>
    <w:rsid w:val="002922A3"/>
    <w:rsid w:val="002A6173"/>
    <w:rsid w:val="002A7812"/>
    <w:rsid w:val="002B1D38"/>
    <w:rsid w:val="002E0618"/>
    <w:rsid w:val="002E0805"/>
    <w:rsid w:val="002F2C55"/>
    <w:rsid w:val="002F3945"/>
    <w:rsid w:val="00303163"/>
    <w:rsid w:val="003116C8"/>
    <w:rsid w:val="00311FF5"/>
    <w:rsid w:val="00314348"/>
    <w:rsid w:val="00315588"/>
    <w:rsid w:val="0032144F"/>
    <w:rsid w:val="00321D20"/>
    <w:rsid w:val="003275FF"/>
    <w:rsid w:val="003301B9"/>
    <w:rsid w:val="0033546E"/>
    <w:rsid w:val="00342D1B"/>
    <w:rsid w:val="00343B35"/>
    <w:rsid w:val="00345E86"/>
    <w:rsid w:val="00347837"/>
    <w:rsid w:val="00355332"/>
    <w:rsid w:val="00361941"/>
    <w:rsid w:val="00367D2B"/>
    <w:rsid w:val="00371717"/>
    <w:rsid w:val="00375652"/>
    <w:rsid w:val="00376476"/>
    <w:rsid w:val="00377FAC"/>
    <w:rsid w:val="00390CEA"/>
    <w:rsid w:val="003939B8"/>
    <w:rsid w:val="0039480A"/>
    <w:rsid w:val="003A04C1"/>
    <w:rsid w:val="003A3403"/>
    <w:rsid w:val="003A3EF8"/>
    <w:rsid w:val="003A772F"/>
    <w:rsid w:val="003B1865"/>
    <w:rsid w:val="003B4021"/>
    <w:rsid w:val="003B5338"/>
    <w:rsid w:val="003B557C"/>
    <w:rsid w:val="003B62B1"/>
    <w:rsid w:val="003B761E"/>
    <w:rsid w:val="003C1F9A"/>
    <w:rsid w:val="003D653E"/>
    <w:rsid w:val="003E14E0"/>
    <w:rsid w:val="003E2B64"/>
    <w:rsid w:val="003E58FA"/>
    <w:rsid w:val="003F43E0"/>
    <w:rsid w:val="003F4F6D"/>
    <w:rsid w:val="00406482"/>
    <w:rsid w:val="00411717"/>
    <w:rsid w:val="00414CC4"/>
    <w:rsid w:val="004233AA"/>
    <w:rsid w:val="0042547F"/>
    <w:rsid w:val="004262AD"/>
    <w:rsid w:val="004323F6"/>
    <w:rsid w:val="00440ADA"/>
    <w:rsid w:val="00443E94"/>
    <w:rsid w:val="00445DA1"/>
    <w:rsid w:val="00453229"/>
    <w:rsid w:val="00455796"/>
    <w:rsid w:val="0045685D"/>
    <w:rsid w:val="00460142"/>
    <w:rsid w:val="00466143"/>
    <w:rsid w:val="00467163"/>
    <w:rsid w:val="00467AF8"/>
    <w:rsid w:val="00471486"/>
    <w:rsid w:val="00472A95"/>
    <w:rsid w:val="00483DAF"/>
    <w:rsid w:val="004920E2"/>
    <w:rsid w:val="00493AC8"/>
    <w:rsid w:val="00494BB6"/>
    <w:rsid w:val="004960F5"/>
    <w:rsid w:val="004A0975"/>
    <w:rsid w:val="004A1823"/>
    <w:rsid w:val="004A316C"/>
    <w:rsid w:val="004A4332"/>
    <w:rsid w:val="004B2D51"/>
    <w:rsid w:val="004B4301"/>
    <w:rsid w:val="004B49E1"/>
    <w:rsid w:val="004B6642"/>
    <w:rsid w:val="004B7EFD"/>
    <w:rsid w:val="004C3D8A"/>
    <w:rsid w:val="004C7641"/>
    <w:rsid w:val="004D14EE"/>
    <w:rsid w:val="004D6408"/>
    <w:rsid w:val="004D6E2C"/>
    <w:rsid w:val="004E6BE7"/>
    <w:rsid w:val="004E7082"/>
    <w:rsid w:val="004E7AEC"/>
    <w:rsid w:val="004F428C"/>
    <w:rsid w:val="005011A6"/>
    <w:rsid w:val="005025B7"/>
    <w:rsid w:val="00505E43"/>
    <w:rsid w:val="005103EA"/>
    <w:rsid w:val="005115D0"/>
    <w:rsid w:val="005118D7"/>
    <w:rsid w:val="005119B4"/>
    <w:rsid w:val="00525ADE"/>
    <w:rsid w:val="00525AE7"/>
    <w:rsid w:val="005304BD"/>
    <w:rsid w:val="00532B40"/>
    <w:rsid w:val="00537AE2"/>
    <w:rsid w:val="00540DF9"/>
    <w:rsid w:val="00544E33"/>
    <w:rsid w:val="00555652"/>
    <w:rsid w:val="005568B0"/>
    <w:rsid w:val="0056235F"/>
    <w:rsid w:val="00563995"/>
    <w:rsid w:val="00566E6E"/>
    <w:rsid w:val="00570D7C"/>
    <w:rsid w:val="00574664"/>
    <w:rsid w:val="005834AA"/>
    <w:rsid w:val="00584CAE"/>
    <w:rsid w:val="0058690B"/>
    <w:rsid w:val="005904CF"/>
    <w:rsid w:val="00590EBC"/>
    <w:rsid w:val="005A1A1E"/>
    <w:rsid w:val="005A72CF"/>
    <w:rsid w:val="005B2395"/>
    <w:rsid w:val="005B3CC7"/>
    <w:rsid w:val="005B5B67"/>
    <w:rsid w:val="005B73D2"/>
    <w:rsid w:val="005C3DF5"/>
    <w:rsid w:val="005C5FF5"/>
    <w:rsid w:val="005C7E13"/>
    <w:rsid w:val="005D7524"/>
    <w:rsid w:val="005F49A5"/>
    <w:rsid w:val="00614AFE"/>
    <w:rsid w:val="00617B47"/>
    <w:rsid w:val="00620DD4"/>
    <w:rsid w:val="00627516"/>
    <w:rsid w:val="00630526"/>
    <w:rsid w:val="0063636A"/>
    <w:rsid w:val="0063672E"/>
    <w:rsid w:val="00637665"/>
    <w:rsid w:val="00642393"/>
    <w:rsid w:val="00645B3C"/>
    <w:rsid w:val="00647D47"/>
    <w:rsid w:val="00655439"/>
    <w:rsid w:val="006602A1"/>
    <w:rsid w:val="00670370"/>
    <w:rsid w:val="00672600"/>
    <w:rsid w:val="00674BFA"/>
    <w:rsid w:val="006831E2"/>
    <w:rsid w:val="006B0EB0"/>
    <w:rsid w:val="006B108E"/>
    <w:rsid w:val="006B159D"/>
    <w:rsid w:val="006B33F0"/>
    <w:rsid w:val="006B3ADF"/>
    <w:rsid w:val="006B5158"/>
    <w:rsid w:val="006C35DC"/>
    <w:rsid w:val="006C765F"/>
    <w:rsid w:val="006D099F"/>
    <w:rsid w:val="006D15FF"/>
    <w:rsid w:val="006D7DB9"/>
    <w:rsid w:val="006E26A5"/>
    <w:rsid w:val="006E5148"/>
    <w:rsid w:val="006F4A00"/>
    <w:rsid w:val="006F60AF"/>
    <w:rsid w:val="006F7C8B"/>
    <w:rsid w:val="007011D0"/>
    <w:rsid w:val="00702C40"/>
    <w:rsid w:val="0070561C"/>
    <w:rsid w:val="00705BE0"/>
    <w:rsid w:val="00706796"/>
    <w:rsid w:val="00712CB5"/>
    <w:rsid w:val="0071579F"/>
    <w:rsid w:val="00720142"/>
    <w:rsid w:val="00722929"/>
    <w:rsid w:val="0074323F"/>
    <w:rsid w:val="00747EA4"/>
    <w:rsid w:val="00752A8F"/>
    <w:rsid w:val="007534BD"/>
    <w:rsid w:val="00754C2F"/>
    <w:rsid w:val="00756994"/>
    <w:rsid w:val="0075713D"/>
    <w:rsid w:val="0076119C"/>
    <w:rsid w:val="00763A1C"/>
    <w:rsid w:val="00772426"/>
    <w:rsid w:val="0077386E"/>
    <w:rsid w:val="007749D7"/>
    <w:rsid w:val="007946D7"/>
    <w:rsid w:val="007950BF"/>
    <w:rsid w:val="00795C4E"/>
    <w:rsid w:val="007A42B9"/>
    <w:rsid w:val="007A5A2B"/>
    <w:rsid w:val="007B3B13"/>
    <w:rsid w:val="007C7693"/>
    <w:rsid w:val="007D5DE8"/>
    <w:rsid w:val="007E0E59"/>
    <w:rsid w:val="007E7066"/>
    <w:rsid w:val="007F2C59"/>
    <w:rsid w:val="007F5903"/>
    <w:rsid w:val="007F6CEA"/>
    <w:rsid w:val="007F7541"/>
    <w:rsid w:val="008048BC"/>
    <w:rsid w:val="00805F49"/>
    <w:rsid w:val="00806761"/>
    <w:rsid w:val="0081728B"/>
    <w:rsid w:val="00821BE9"/>
    <w:rsid w:val="00827F0F"/>
    <w:rsid w:val="008368D0"/>
    <w:rsid w:val="00836979"/>
    <w:rsid w:val="00850BD7"/>
    <w:rsid w:val="008542D7"/>
    <w:rsid w:val="00862436"/>
    <w:rsid w:val="00863B47"/>
    <w:rsid w:val="008708F9"/>
    <w:rsid w:val="00875EC5"/>
    <w:rsid w:val="00895071"/>
    <w:rsid w:val="008A2A13"/>
    <w:rsid w:val="008A4B3C"/>
    <w:rsid w:val="008C0268"/>
    <w:rsid w:val="008D1C3A"/>
    <w:rsid w:val="008D32DF"/>
    <w:rsid w:val="008D5BE2"/>
    <w:rsid w:val="008E3AF1"/>
    <w:rsid w:val="008E599A"/>
    <w:rsid w:val="008F30B6"/>
    <w:rsid w:val="008F5592"/>
    <w:rsid w:val="009012E9"/>
    <w:rsid w:val="00904089"/>
    <w:rsid w:val="009064CD"/>
    <w:rsid w:val="00912431"/>
    <w:rsid w:val="00922513"/>
    <w:rsid w:val="00923C51"/>
    <w:rsid w:val="0092656B"/>
    <w:rsid w:val="0092657B"/>
    <w:rsid w:val="0093418E"/>
    <w:rsid w:val="00934655"/>
    <w:rsid w:val="00943026"/>
    <w:rsid w:val="0095396E"/>
    <w:rsid w:val="0095663C"/>
    <w:rsid w:val="009610FB"/>
    <w:rsid w:val="00967DC8"/>
    <w:rsid w:val="00976918"/>
    <w:rsid w:val="00977AAE"/>
    <w:rsid w:val="00983531"/>
    <w:rsid w:val="009842D0"/>
    <w:rsid w:val="00991ADA"/>
    <w:rsid w:val="00991BDE"/>
    <w:rsid w:val="00996983"/>
    <w:rsid w:val="009A3E25"/>
    <w:rsid w:val="009B5033"/>
    <w:rsid w:val="009C2129"/>
    <w:rsid w:val="009E6DE1"/>
    <w:rsid w:val="009F4468"/>
    <w:rsid w:val="009F4AAA"/>
    <w:rsid w:val="009F7298"/>
    <w:rsid w:val="00A063D1"/>
    <w:rsid w:val="00A063F5"/>
    <w:rsid w:val="00A11F55"/>
    <w:rsid w:val="00A154A7"/>
    <w:rsid w:val="00A17179"/>
    <w:rsid w:val="00A2753F"/>
    <w:rsid w:val="00A318FA"/>
    <w:rsid w:val="00A3533F"/>
    <w:rsid w:val="00A3633B"/>
    <w:rsid w:val="00A376A8"/>
    <w:rsid w:val="00A425B7"/>
    <w:rsid w:val="00A51C7A"/>
    <w:rsid w:val="00A545BE"/>
    <w:rsid w:val="00A61CFD"/>
    <w:rsid w:val="00A63CE7"/>
    <w:rsid w:val="00A649CA"/>
    <w:rsid w:val="00A70534"/>
    <w:rsid w:val="00A715FB"/>
    <w:rsid w:val="00A74019"/>
    <w:rsid w:val="00A81917"/>
    <w:rsid w:val="00A86C43"/>
    <w:rsid w:val="00A9045A"/>
    <w:rsid w:val="00AA0BC2"/>
    <w:rsid w:val="00AA1789"/>
    <w:rsid w:val="00AA3263"/>
    <w:rsid w:val="00AA5DD4"/>
    <w:rsid w:val="00AC4056"/>
    <w:rsid w:val="00AC5F15"/>
    <w:rsid w:val="00AD051C"/>
    <w:rsid w:val="00AD4C09"/>
    <w:rsid w:val="00AE3377"/>
    <w:rsid w:val="00AF09E0"/>
    <w:rsid w:val="00AF5142"/>
    <w:rsid w:val="00B02597"/>
    <w:rsid w:val="00B11C70"/>
    <w:rsid w:val="00B24804"/>
    <w:rsid w:val="00B2499C"/>
    <w:rsid w:val="00B365C3"/>
    <w:rsid w:val="00B36D8A"/>
    <w:rsid w:val="00B40B60"/>
    <w:rsid w:val="00B4492A"/>
    <w:rsid w:val="00B45500"/>
    <w:rsid w:val="00B51C2D"/>
    <w:rsid w:val="00B5233D"/>
    <w:rsid w:val="00B558A0"/>
    <w:rsid w:val="00B65433"/>
    <w:rsid w:val="00B65830"/>
    <w:rsid w:val="00B67D34"/>
    <w:rsid w:val="00B75ECE"/>
    <w:rsid w:val="00B80A62"/>
    <w:rsid w:val="00B815EE"/>
    <w:rsid w:val="00B8232A"/>
    <w:rsid w:val="00B94B3C"/>
    <w:rsid w:val="00BA11FE"/>
    <w:rsid w:val="00BA2CF4"/>
    <w:rsid w:val="00BA6558"/>
    <w:rsid w:val="00BB395F"/>
    <w:rsid w:val="00BB762B"/>
    <w:rsid w:val="00BC385D"/>
    <w:rsid w:val="00BC4EE9"/>
    <w:rsid w:val="00BD31AF"/>
    <w:rsid w:val="00BE0473"/>
    <w:rsid w:val="00BE485F"/>
    <w:rsid w:val="00BF0CA7"/>
    <w:rsid w:val="00BF2EBC"/>
    <w:rsid w:val="00C0072D"/>
    <w:rsid w:val="00C02447"/>
    <w:rsid w:val="00C0731C"/>
    <w:rsid w:val="00C13631"/>
    <w:rsid w:val="00C177DE"/>
    <w:rsid w:val="00C35EFB"/>
    <w:rsid w:val="00C35F85"/>
    <w:rsid w:val="00C37CA3"/>
    <w:rsid w:val="00C42111"/>
    <w:rsid w:val="00C453E7"/>
    <w:rsid w:val="00C472F3"/>
    <w:rsid w:val="00C719C0"/>
    <w:rsid w:val="00C721DA"/>
    <w:rsid w:val="00C7672E"/>
    <w:rsid w:val="00C859F7"/>
    <w:rsid w:val="00C87AEE"/>
    <w:rsid w:val="00C90332"/>
    <w:rsid w:val="00C91AEB"/>
    <w:rsid w:val="00CA2A41"/>
    <w:rsid w:val="00CA4791"/>
    <w:rsid w:val="00CA7600"/>
    <w:rsid w:val="00CB0140"/>
    <w:rsid w:val="00CB6782"/>
    <w:rsid w:val="00CB77FC"/>
    <w:rsid w:val="00CC0A0B"/>
    <w:rsid w:val="00CC0F6D"/>
    <w:rsid w:val="00CC7D2F"/>
    <w:rsid w:val="00CD3695"/>
    <w:rsid w:val="00CD6027"/>
    <w:rsid w:val="00CD6745"/>
    <w:rsid w:val="00CE26C2"/>
    <w:rsid w:val="00CF42CB"/>
    <w:rsid w:val="00CF45F2"/>
    <w:rsid w:val="00CF6EDE"/>
    <w:rsid w:val="00CF6F26"/>
    <w:rsid w:val="00D01C28"/>
    <w:rsid w:val="00D05634"/>
    <w:rsid w:val="00D06241"/>
    <w:rsid w:val="00D105D2"/>
    <w:rsid w:val="00D10C30"/>
    <w:rsid w:val="00D12C4D"/>
    <w:rsid w:val="00D248C9"/>
    <w:rsid w:val="00D25514"/>
    <w:rsid w:val="00D318C3"/>
    <w:rsid w:val="00D3394D"/>
    <w:rsid w:val="00D42574"/>
    <w:rsid w:val="00D44102"/>
    <w:rsid w:val="00D45C0A"/>
    <w:rsid w:val="00D65C53"/>
    <w:rsid w:val="00D73DE2"/>
    <w:rsid w:val="00D80286"/>
    <w:rsid w:val="00D81796"/>
    <w:rsid w:val="00D86EB3"/>
    <w:rsid w:val="00DA367D"/>
    <w:rsid w:val="00DA36B8"/>
    <w:rsid w:val="00DA51FA"/>
    <w:rsid w:val="00DB01A9"/>
    <w:rsid w:val="00DC146C"/>
    <w:rsid w:val="00DD0654"/>
    <w:rsid w:val="00DD32BE"/>
    <w:rsid w:val="00DE021A"/>
    <w:rsid w:val="00DE1BF3"/>
    <w:rsid w:val="00DE34EE"/>
    <w:rsid w:val="00E00DEB"/>
    <w:rsid w:val="00E05547"/>
    <w:rsid w:val="00E106BD"/>
    <w:rsid w:val="00E329B4"/>
    <w:rsid w:val="00E333DC"/>
    <w:rsid w:val="00E43C5B"/>
    <w:rsid w:val="00E44EE7"/>
    <w:rsid w:val="00E56F29"/>
    <w:rsid w:val="00E57EC1"/>
    <w:rsid w:val="00E61551"/>
    <w:rsid w:val="00E615B2"/>
    <w:rsid w:val="00E61D65"/>
    <w:rsid w:val="00E6239E"/>
    <w:rsid w:val="00E639DE"/>
    <w:rsid w:val="00E725D1"/>
    <w:rsid w:val="00E804FB"/>
    <w:rsid w:val="00E806B1"/>
    <w:rsid w:val="00E80C67"/>
    <w:rsid w:val="00E82AC3"/>
    <w:rsid w:val="00E86350"/>
    <w:rsid w:val="00E86E02"/>
    <w:rsid w:val="00E92071"/>
    <w:rsid w:val="00EA31E1"/>
    <w:rsid w:val="00EA32F3"/>
    <w:rsid w:val="00EA665C"/>
    <w:rsid w:val="00EA6882"/>
    <w:rsid w:val="00EB0FC9"/>
    <w:rsid w:val="00EB6D48"/>
    <w:rsid w:val="00EB7F9C"/>
    <w:rsid w:val="00EC526A"/>
    <w:rsid w:val="00EC6CAE"/>
    <w:rsid w:val="00ED1F6F"/>
    <w:rsid w:val="00EE1C0E"/>
    <w:rsid w:val="00EE76F9"/>
    <w:rsid w:val="00EF0AB4"/>
    <w:rsid w:val="00EF1741"/>
    <w:rsid w:val="00EF7296"/>
    <w:rsid w:val="00F0267D"/>
    <w:rsid w:val="00F0679E"/>
    <w:rsid w:val="00F06D27"/>
    <w:rsid w:val="00F106C6"/>
    <w:rsid w:val="00F1124F"/>
    <w:rsid w:val="00F15FAE"/>
    <w:rsid w:val="00F17276"/>
    <w:rsid w:val="00F2324B"/>
    <w:rsid w:val="00F3679C"/>
    <w:rsid w:val="00F53023"/>
    <w:rsid w:val="00F53660"/>
    <w:rsid w:val="00F60312"/>
    <w:rsid w:val="00F7098C"/>
    <w:rsid w:val="00F73689"/>
    <w:rsid w:val="00F77514"/>
    <w:rsid w:val="00F8182B"/>
    <w:rsid w:val="00F843AC"/>
    <w:rsid w:val="00F91511"/>
    <w:rsid w:val="00F919C0"/>
    <w:rsid w:val="00F93BFD"/>
    <w:rsid w:val="00F94479"/>
    <w:rsid w:val="00F94F0A"/>
    <w:rsid w:val="00FA16F7"/>
    <w:rsid w:val="00FA49E3"/>
    <w:rsid w:val="00FA6A85"/>
    <w:rsid w:val="00FB00A6"/>
    <w:rsid w:val="00FB18C6"/>
    <w:rsid w:val="00FC107B"/>
    <w:rsid w:val="00FC1F1D"/>
    <w:rsid w:val="00FC29E8"/>
    <w:rsid w:val="00FC5343"/>
    <w:rsid w:val="00FC5BD6"/>
    <w:rsid w:val="00FC7787"/>
    <w:rsid w:val="00FD3C49"/>
    <w:rsid w:val="00FE335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2153"/>
  <w15:chartTrackingRefBased/>
  <w15:docId w15:val="{48BC2462-8656-4D5E-A624-914FBCDC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656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next w:val="Normal"/>
    <w:link w:val="Ttulo1Char"/>
    <w:uiPriority w:val="9"/>
    <w:qFormat/>
    <w:rsid w:val="001E34CE"/>
    <w:pPr>
      <w:keepNext/>
      <w:keepLines/>
      <w:spacing w:after="116" w:line="256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6656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115D0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115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115D0"/>
    <w:pPr>
      <w:pBdr>
        <w:bottom w:val="single" w:sz="12" w:space="1" w:color="auto"/>
      </w:pBdr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115D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Standard">
    <w:name w:val="Standard"/>
    <w:rsid w:val="005115D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BE0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7FB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7FB0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42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C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C7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7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C7B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E34CE"/>
    <w:rPr>
      <w:rFonts w:ascii="Arial" w:eastAsia="Arial" w:hAnsi="Arial" w:cs="Arial"/>
      <w:b/>
      <w:color w:val="000000"/>
      <w:sz w:val="24"/>
      <w:u w:val="single" w:color="000000"/>
      <w:lang w:eastAsia="pt-BR"/>
    </w:rPr>
  </w:style>
  <w:style w:type="paragraph" w:styleId="PargrafodaLista">
    <w:name w:val="List Paragraph"/>
    <w:basedOn w:val="Normal"/>
    <w:uiPriority w:val="34"/>
    <w:qFormat/>
    <w:rsid w:val="001E34C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86E02"/>
  </w:style>
  <w:style w:type="paragraph" w:styleId="Citao">
    <w:name w:val="Quote"/>
    <w:basedOn w:val="Normal"/>
    <w:next w:val="Normal"/>
    <w:link w:val="CitaoChar"/>
    <w:uiPriority w:val="29"/>
    <w:qFormat/>
    <w:rsid w:val="003275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275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3275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863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6B62-E83D-40FB-9BCA-B2B31865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Lenine - Gabinete</dc:creator>
  <cp:keywords/>
  <dc:description/>
  <cp:lastModifiedBy>Usuario</cp:lastModifiedBy>
  <cp:revision>2</cp:revision>
  <cp:lastPrinted>2023-01-17T16:38:00Z</cp:lastPrinted>
  <dcterms:created xsi:type="dcterms:W3CDTF">2023-01-18T19:49:00Z</dcterms:created>
  <dcterms:modified xsi:type="dcterms:W3CDTF">2023-01-18T19:49:00Z</dcterms:modified>
</cp:coreProperties>
</file>