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58CB7" w14:textId="080E2335" w:rsidR="004A65F8" w:rsidRDefault="004A65F8" w:rsidP="004A65F8">
      <w:pPr>
        <w:rPr>
          <w:rFonts w:ascii="Georgia" w:hAnsi="Georgia"/>
          <w:sz w:val="24"/>
          <w:szCs w:val="24"/>
        </w:rPr>
      </w:pPr>
    </w:p>
    <w:p w14:paraId="2169603A" w14:textId="629D5ED8" w:rsidR="00F046FC" w:rsidRDefault="00F046FC" w:rsidP="004A65F8">
      <w:pPr>
        <w:rPr>
          <w:rFonts w:ascii="Georgia" w:hAnsi="Georgia"/>
          <w:sz w:val="24"/>
          <w:szCs w:val="24"/>
        </w:rPr>
      </w:pPr>
    </w:p>
    <w:p w14:paraId="4A4C7323" w14:textId="77777777" w:rsidR="00F046FC" w:rsidRDefault="00F046FC" w:rsidP="004A65F8">
      <w:pPr>
        <w:rPr>
          <w:rFonts w:ascii="Georgia" w:hAnsi="Georgia"/>
          <w:sz w:val="24"/>
          <w:szCs w:val="24"/>
        </w:rPr>
      </w:pPr>
    </w:p>
    <w:p w14:paraId="58B44130" w14:textId="29EE4326" w:rsidR="004A65F8" w:rsidRDefault="004A65F8" w:rsidP="004A65F8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Portaria nº 07/2023</w:t>
      </w:r>
    </w:p>
    <w:p w14:paraId="1635C042" w14:textId="77777777" w:rsidR="004A65F8" w:rsidRDefault="004A65F8" w:rsidP="004A65F8">
      <w:pPr>
        <w:rPr>
          <w:rFonts w:ascii="Georgia" w:hAnsi="Georgia"/>
          <w:sz w:val="24"/>
          <w:szCs w:val="24"/>
        </w:rPr>
      </w:pPr>
    </w:p>
    <w:p w14:paraId="271D5415" w14:textId="77777777" w:rsidR="004A65F8" w:rsidRDefault="004A65F8" w:rsidP="004A65F8">
      <w:pPr>
        <w:ind w:left="3969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Declara ponto facultativo no período de carnaval</w:t>
      </w:r>
    </w:p>
    <w:p w14:paraId="2B2F74A2" w14:textId="77777777" w:rsidR="004A65F8" w:rsidRDefault="004A65F8" w:rsidP="004A65F8">
      <w:pPr>
        <w:rPr>
          <w:rFonts w:ascii="Georgia" w:hAnsi="Georgia"/>
          <w:sz w:val="24"/>
          <w:szCs w:val="24"/>
        </w:rPr>
      </w:pPr>
    </w:p>
    <w:p w14:paraId="569A3DDF" w14:textId="77777777" w:rsidR="004A65F8" w:rsidRDefault="004A65F8" w:rsidP="004A65F8">
      <w:pPr>
        <w:rPr>
          <w:rFonts w:ascii="Georgia" w:hAnsi="Georgia"/>
          <w:sz w:val="24"/>
          <w:szCs w:val="24"/>
        </w:rPr>
      </w:pPr>
    </w:p>
    <w:p w14:paraId="764477BD" w14:textId="77777777" w:rsidR="004A65F8" w:rsidRDefault="004A65F8" w:rsidP="004A65F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GILBERTO TEODORO DA SILVA, Presidente da Câmara Municipal de Romaria, no uso das atribuições que lhe conferem o artigo 31, II do Regimento Interno,</w:t>
      </w:r>
    </w:p>
    <w:p w14:paraId="3BB284CC" w14:textId="029609C6" w:rsidR="004A65F8" w:rsidRDefault="004A65F8" w:rsidP="004A65F8">
      <w:pPr>
        <w:spacing w:line="36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RESOLVE</w:t>
      </w:r>
    </w:p>
    <w:p w14:paraId="4A9D58C1" w14:textId="77777777" w:rsidR="004A65F8" w:rsidRDefault="004A65F8" w:rsidP="004A65F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162CB5E" w14:textId="114F9FFD" w:rsidR="004A65F8" w:rsidRDefault="004A65F8" w:rsidP="004A65F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Art. 1.º – Fica declarado o</w:t>
      </w:r>
      <w:r w:rsidR="004B6C2D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dia</w:t>
      </w:r>
      <w:r w:rsidR="004B6C2D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 xml:space="preserve"> 20</w:t>
      </w:r>
      <w:r w:rsidR="004B6C2D">
        <w:rPr>
          <w:rFonts w:ascii="Georgia" w:hAnsi="Georgia"/>
          <w:sz w:val="24"/>
          <w:szCs w:val="24"/>
        </w:rPr>
        <w:t xml:space="preserve"> e 21</w:t>
      </w:r>
      <w:r>
        <w:rPr>
          <w:rFonts w:ascii="Georgia" w:hAnsi="Georgia"/>
          <w:sz w:val="24"/>
          <w:szCs w:val="24"/>
        </w:rPr>
        <w:t xml:space="preserve"> de fevereiro de 2023, segunda-feira</w:t>
      </w:r>
      <w:r w:rsidR="004B6C2D">
        <w:rPr>
          <w:rFonts w:ascii="Georgia" w:hAnsi="Georgia"/>
          <w:sz w:val="24"/>
          <w:szCs w:val="24"/>
        </w:rPr>
        <w:t xml:space="preserve"> e Terça-feira</w:t>
      </w:r>
      <w:r>
        <w:rPr>
          <w:rFonts w:ascii="Georgia" w:hAnsi="Georgia"/>
          <w:sz w:val="24"/>
          <w:szCs w:val="24"/>
        </w:rPr>
        <w:t xml:space="preserve"> de carnaval, ponto facultativo nesta Câmara de Vereadores.</w:t>
      </w:r>
    </w:p>
    <w:p w14:paraId="1620942A" w14:textId="2F3F0F53" w:rsidR="004A65F8" w:rsidRDefault="004A65F8" w:rsidP="004A65F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Art. 2.º - Esta portaria entra em vigor na data da sua publicação.</w:t>
      </w:r>
    </w:p>
    <w:p w14:paraId="213BAA69" w14:textId="5278A500" w:rsidR="004A65F8" w:rsidRDefault="004A65F8" w:rsidP="004A65F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Publique-se, Registre-se, Cumpra-se.</w:t>
      </w:r>
    </w:p>
    <w:p w14:paraId="7AE0DFE1" w14:textId="77777777" w:rsidR="004A65F8" w:rsidRDefault="004A65F8" w:rsidP="004A65F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1FF9A5AA" w14:textId="5CF48F61" w:rsidR="004A65F8" w:rsidRDefault="004A65F8" w:rsidP="004A65F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Romaria-MG, 15 de fevereiro de 2023</w:t>
      </w:r>
    </w:p>
    <w:p w14:paraId="47552607" w14:textId="77777777" w:rsidR="004A65F8" w:rsidRDefault="004A65F8" w:rsidP="004A65F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28A0A805" w14:textId="77777777" w:rsidR="004A65F8" w:rsidRDefault="004A65F8" w:rsidP="004A65F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14:paraId="365A9A9D" w14:textId="77777777" w:rsidR="004A65F8" w:rsidRDefault="004A65F8" w:rsidP="004A65F8">
      <w:pPr>
        <w:rPr>
          <w:rFonts w:ascii="Georgia" w:hAnsi="Georgia"/>
          <w:sz w:val="24"/>
          <w:szCs w:val="24"/>
        </w:rPr>
      </w:pPr>
    </w:p>
    <w:p w14:paraId="4CEA47DC" w14:textId="77777777" w:rsidR="004A65F8" w:rsidRDefault="004A65F8" w:rsidP="004A65F8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</w:t>
      </w:r>
    </w:p>
    <w:p w14:paraId="52D3A00F" w14:textId="77777777" w:rsidR="004A65F8" w:rsidRDefault="004A65F8" w:rsidP="004A65F8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Gilberto Teodoro da Silva</w:t>
      </w:r>
    </w:p>
    <w:p w14:paraId="1BB030D3" w14:textId="77777777" w:rsidR="004A65F8" w:rsidRDefault="004A65F8" w:rsidP="004A65F8">
      <w:pPr>
        <w:spacing w:after="0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Presidente</w:t>
      </w:r>
    </w:p>
    <w:p w14:paraId="38C5AD78" w14:textId="77777777" w:rsidR="00131BB5" w:rsidRDefault="00131BB5"/>
    <w:sectPr w:rsidR="00131B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F8"/>
    <w:rsid w:val="00131BB5"/>
    <w:rsid w:val="004A65F8"/>
    <w:rsid w:val="004B6C2D"/>
    <w:rsid w:val="00F0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BDB6"/>
  <w15:chartTrackingRefBased/>
  <w15:docId w15:val="{7301BF8F-1F8E-4279-AC7C-4CA33295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F8"/>
    <w:pPr>
      <w:spacing w:after="200" w:line="276" w:lineRule="auto"/>
    </w:pPr>
    <w:rPr>
      <w:rFonts w:eastAsiaTheme="minorEastAsia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2023-02-15T18:11:00Z</cp:lastPrinted>
  <dcterms:created xsi:type="dcterms:W3CDTF">2023-02-15T16:50:00Z</dcterms:created>
  <dcterms:modified xsi:type="dcterms:W3CDTF">2023-02-15T18:12:00Z</dcterms:modified>
</cp:coreProperties>
</file>